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3.png" ContentType="image/png"/>
  <Override PartName="/word/media/image1.jpeg" ContentType="image/jpeg"/>
  <Override PartName="/word/media/image2.jpeg" ContentType="image/jpeg"/>
  <Override PartName="/word/media/image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Admitere ciclul  I  licenţă iulie –septembrie  2016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rPr>
          <w:color w:val="FF0000"/>
        </w:rPr>
      </w:pPr>
      <w:r>
        <w:rPr>
          <w:color w:val="FF000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Preşedinte comisie:</w:t>
      </w:r>
    </w:p>
    <w:p>
      <w:pPr>
        <w:pStyle w:val="Normal"/>
        <w:rPr/>
      </w:pPr>
      <w:r>
        <w:rPr/>
        <w:t>Prof.univ.dr. Adriana Lucaciu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Program de studii: Arte plastice (pictură, grafică, sculptură)</w:t>
      </w:r>
    </w:p>
    <w:p>
      <w:pPr>
        <w:pStyle w:val="Normal"/>
        <w:rPr>
          <w:color w:val="FF0000"/>
        </w:rPr>
      </w:pPr>
      <w:r>
        <w:rPr>
          <w:color w:val="FF0000"/>
        </w:rPr>
      </w:r>
    </w:p>
    <w:p>
      <w:pPr>
        <w:pStyle w:val="Normal"/>
        <w:rPr>
          <w:b/>
          <w:b/>
          <w:color w:val="FF0000"/>
        </w:rPr>
      </w:pPr>
      <w:r>
        <w:rPr>
          <w:b/>
        </w:rPr>
        <w:t>Pictură</w:t>
      </w:r>
      <w:r>
        <w:rPr>
          <w:b/>
          <w:color w:val="FF0000"/>
        </w:rPr>
        <w:tab/>
      </w:r>
    </w:p>
    <w:p>
      <w:pPr>
        <w:pStyle w:val="Normal"/>
        <w:rPr>
          <w:b/>
          <w:b/>
          <w:color w:val="FF0000"/>
        </w:rPr>
      </w:pPr>
      <w:r>
        <w:rPr/>
        <w:t>Conf.univ.dr.Cristian Sida</w:t>
      </w:r>
      <w:r>
        <w:rPr>
          <w:b/>
        </w:rPr>
        <w:tab/>
      </w:r>
    </w:p>
    <w:p>
      <w:pPr>
        <w:pStyle w:val="Normal"/>
        <w:rPr>
          <w:color w:val="FF0000"/>
        </w:rPr>
      </w:pPr>
      <w:r>
        <w:rPr/>
        <w:t>Lector univ.dr. Liliana Popa</w:t>
      </w:r>
      <w:r>
        <w:rPr>
          <w:color w:val="FF0000"/>
        </w:rPr>
        <w:tab/>
      </w:r>
    </w:p>
    <w:p>
      <w:pPr>
        <w:pStyle w:val="Normal"/>
        <w:rPr/>
      </w:pPr>
      <w:r>
        <w:rPr/>
        <w:t>Lector univ.dr. Dan Toma</w:t>
        <w:tab/>
      </w:r>
    </w:p>
    <w:p>
      <w:pPr>
        <w:pStyle w:val="Normal"/>
        <w:rPr/>
      </w:pPr>
      <w:r>
        <w:rPr/>
        <w:tab/>
        <w:tab/>
        <w:tab/>
      </w:r>
    </w:p>
    <w:p>
      <w:pPr>
        <w:pStyle w:val="Normal"/>
        <w:rPr/>
      </w:pPr>
      <w:r>
        <w:rPr>
          <w:b/>
        </w:rPr>
        <w:t>Grafica</w:t>
      </w:r>
    </w:p>
    <w:p>
      <w:pPr>
        <w:pStyle w:val="Normal"/>
        <w:rPr/>
      </w:pPr>
      <w:r>
        <w:rPr/>
        <w:t>Lect.univ.dr. Remus Rotaru</w:t>
      </w:r>
    </w:p>
    <w:p>
      <w:pPr>
        <w:pStyle w:val="Normal"/>
        <w:rPr/>
      </w:pPr>
      <w:r>
        <w:rPr/>
        <w:t xml:space="preserve"> </w:t>
      </w:r>
      <w:r>
        <w:rPr/>
        <w:t xml:space="preserve">Prof. univ.dr. Constantin Catargiu </w:t>
      </w:r>
    </w:p>
    <w:p>
      <w:pPr>
        <w:pStyle w:val="Normal"/>
        <w:rPr/>
      </w:pPr>
      <w:r>
        <w:rPr/>
        <w:t>Lector univ.dr.Apostu Daniel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Sculptură</w:t>
      </w:r>
      <w:r>
        <w:rPr>
          <w:b/>
          <w:color w:val="FF0000"/>
        </w:rPr>
        <w:tab/>
        <w:tab/>
        <w:tab/>
        <w:tab/>
        <w:t xml:space="preserve"> </w:t>
      </w:r>
    </w:p>
    <w:p>
      <w:pPr>
        <w:pStyle w:val="Normal"/>
        <w:ind w:left="-720" w:right="-1231" w:firstLine="720"/>
        <w:rPr/>
      </w:pPr>
      <w:r>
        <w:rPr/>
        <w:t>Conf. univ. dr. Rudolf</w:t>
        <w:tab/>
        <w:t xml:space="preserve">  Kocsis</w:t>
      </w:r>
    </w:p>
    <w:p>
      <w:pPr>
        <w:pStyle w:val="Normal"/>
        <w:ind w:left="-720" w:right="-1231" w:firstLine="720"/>
        <w:rPr/>
      </w:pPr>
      <w:r>
        <w:rPr/>
        <w:t>Lector univ.dr.Ana Maria Şerban</w:t>
        <w:tab/>
        <w:tab/>
      </w:r>
    </w:p>
    <w:p>
      <w:pPr>
        <w:pStyle w:val="Normal"/>
        <w:rPr/>
      </w:pPr>
      <w:r>
        <w:rPr/>
        <w:t>Lector univ. dr. Eugen  Barzu</w:t>
      </w:r>
    </w:p>
    <w:p>
      <w:pPr>
        <w:pStyle w:val="Normal"/>
        <w:rPr/>
      </w:pPr>
      <w:r>
        <w:rPr/>
        <w:tab/>
        <w:tab/>
        <w:tab/>
        <w:tab/>
        <w:tab/>
        <w:tab/>
        <w:tab/>
      </w:r>
    </w:p>
    <w:p>
      <w:pPr>
        <w:pStyle w:val="Normal"/>
        <w:rPr/>
      </w:pPr>
      <w:r>
        <w:rPr>
          <w:b/>
        </w:rPr>
        <w:t>Program de studii: Arte plastice (fotografie - videoprocesarea computerizată a imaginii)</w:t>
      </w:r>
    </w:p>
    <w:p>
      <w:pPr>
        <w:pStyle w:val="Normal"/>
        <w:rPr>
          <w:b/>
          <w:b/>
        </w:rPr>
      </w:pPr>
      <w:r>
        <w:rPr/>
        <w:t xml:space="preserve">Conf.univ.dr. Stelian Acea </w:t>
      </w:r>
    </w:p>
    <w:p>
      <w:pPr>
        <w:pStyle w:val="Normal"/>
        <w:rPr/>
      </w:pPr>
      <w:r>
        <w:rPr/>
        <w:t xml:space="preserve">Conf. univ. dr. Dan Stanciu        </w:t>
      </w:r>
    </w:p>
    <w:p>
      <w:pPr>
        <w:pStyle w:val="Normal"/>
        <w:rPr>
          <w:color w:val="FF0000"/>
        </w:rPr>
      </w:pPr>
      <w:r>
        <w:rPr/>
        <w:t>Lector univ.dr. Ion Gherman</w:t>
      </w:r>
      <w:r>
        <w:rPr>
          <w:color w:val="FF0000"/>
        </w:rPr>
        <w:tab/>
        <w:tab/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>Program de studii: Conservare şi restaurare</w:t>
      </w:r>
      <w:r>
        <w:rPr>
          <w:b/>
          <w:color w:val="FF0000"/>
        </w:rPr>
        <w:tab/>
        <w:tab/>
      </w:r>
    </w:p>
    <w:p>
      <w:pPr>
        <w:pStyle w:val="Normal"/>
        <w:rPr/>
      </w:pPr>
      <w:r>
        <w:rPr/>
        <w:t>Conf.univ.dr. Calin Beloescu</w:t>
      </w:r>
    </w:p>
    <w:p>
      <w:pPr>
        <w:pStyle w:val="Normal"/>
        <w:rPr/>
      </w:pPr>
      <w:r>
        <w:rPr/>
        <w:t>Lect.univ.dr. Silvia Trion</w:t>
      </w:r>
    </w:p>
    <w:p>
      <w:pPr>
        <w:pStyle w:val="Normal"/>
        <w:rPr/>
      </w:pPr>
      <w:r>
        <w:rPr/>
        <w:t xml:space="preserve">Lector univ.dr.Hedy M-Kiss                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Program de studii: Design</w:t>
      </w:r>
    </w:p>
    <w:p>
      <w:pPr>
        <w:pStyle w:val="Normal"/>
        <w:ind w:left="-720" w:right="-1231" w:firstLine="720"/>
        <w:rPr/>
      </w:pPr>
      <w:r>
        <w:rPr/>
        <w:t>Lect. univ.dr.  Sorin Vreme</w:t>
      </w:r>
    </w:p>
    <w:p>
      <w:pPr>
        <w:pStyle w:val="Normal"/>
        <w:rPr/>
      </w:pPr>
      <w:r>
        <w:rPr/>
        <w:t xml:space="preserve">Lector univ. dr. Eduard Jakabhazi </w:t>
      </w:r>
    </w:p>
    <w:p>
      <w:pPr>
        <w:pStyle w:val="Normal"/>
        <w:rPr/>
      </w:pPr>
      <w:r>
        <w:rPr/>
        <w:t>Lector  univ. dr.  Sergiu Zegrean</w:t>
      </w:r>
    </w:p>
    <w:p>
      <w:pPr>
        <w:pStyle w:val="Normal"/>
        <w:rPr/>
      </w:pPr>
      <w:r>
        <w:rPr/>
        <w:tab/>
        <w:tab/>
        <w:tab/>
        <w:tab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Program de studii: Arte decorative</w:t>
        <w:tab/>
        <w:t xml:space="preserve"> </w:t>
      </w:r>
    </w:p>
    <w:p>
      <w:pPr>
        <w:pStyle w:val="Normal"/>
        <w:rPr/>
      </w:pPr>
      <w:r>
        <w:rPr/>
        <w:t>Lector  univ. dr. Valentina Ştefănescu</w:t>
      </w:r>
    </w:p>
    <w:p>
      <w:pPr>
        <w:pStyle w:val="Normal"/>
        <w:rPr/>
      </w:pPr>
      <w:r>
        <w:rPr/>
        <w:t>Lector  univ. dr. Gloria Grati</w:t>
      </w:r>
    </w:p>
    <w:p>
      <w:pPr>
        <w:pStyle w:val="Normal"/>
        <w:rPr/>
      </w:pPr>
      <w:r>
        <w:rPr/>
        <w:t>Lector univ.dr. Diana Andreescu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Program de studii: Moda-design vestimentar  </w:t>
      </w:r>
    </w:p>
    <w:p>
      <w:pPr>
        <w:pStyle w:val="Normal"/>
        <w:rPr/>
      </w:pPr>
      <w:r>
        <w:rPr/>
        <w:t>Lector univ.dr.Andreea Palade Flondor</w:t>
        <w:tab/>
        <w:tab/>
      </w:r>
    </w:p>
    <w:p>
      <w:pPr>
        <w:pStyle w:val="Normal"/>
        <w:rPr/>
      </w:pPr>
      <w:r>
        <w:rPr/>
        <w:t>Lector univ. dr.Dana Catona</w:t>
      </w:r>
    </w:p>
    <w:p>
      <w:pPr>
        <w:pStyle w:val="Normal"/>
        <w:rPr/>
      </w:pPr>
      <w:r>
        <w:rPr/>
        <w:t>Lector univ.dr. Victor Gingiu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Program de studii: Istoria si teoria artei</w:t>
      </w:r>
    </w:p>
    <w:p>
      <w:pPr>
        <w:pStyle w:val="Normal"/>
        <w:rPr/>
      </w:pPr>
      <w:r>
        <w:rPr/>
        <w:t>Prof.univ.dr.Ileana Pintilie</w:t>
      </w:r>
    </w:p>
    <w:p>
      <w:pPr>
        <w:pStyle w:val="Normal"/>
        <w:rPr/>
      </w:pPr>
      <w:r>
        <w:rPr/>
        <w:t>Lect.univ.dr. Andreea Lazea</w:t>
      </w:r>
    </w:p>
    <w:p>
      <w:pPr>
        <w:pStyle w:val="Normal"/>
        <w:rPr/>
      </w:pPr>
      <w:r>
        <w:rPr/>
        <w:t>Lector univ.dr. Gabriel Kelemen</w:t>
        <w:tab/>
      </w:r>
    </w:p>
    <w:p>
      <w:pPr>
        <w:pStyle w:val="Normal"/>
        <w:rPr>
          <w:color w:val="FF0000"/>
        </w:rPr>
      </w:pPr>
      <w:r>
        <w:rPr>
          <w:color w:val="FF0000"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Secretari comisie: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  <w:t>Asist.univ.dr. Filip Petcu</w:t>
      </w:r>
    </w:p>
    <w:p>
      <w:pPr>
        <w:pStyle w:val="Normal"/>
        <w:rPr/>
      </w:pPr>
      <w:r>
        <w:rPr/>
        <w:t>Asist.univ.dr.Cristina Daju</w:t>
      </w:r>
    </w:p>
    <w:p>
      <w:pPr>
        <w:pStyle w:val="Normal"/>
        <w:rPr/>
      </w:pPr>
      <w:r>
        <w:rPr/>
        <w:t>Lector univ.dr. Iosif  Mihailo</w:t>
      </w:r>
    </w:p>
    <w:p>
      <w:pPr>
        <w:pStyle w:val="Normal"/>
        <w:rPr>
          <w:b/>
          <w:b/>
        </w:rPr>
      </w:pPr>
      <w:r>
        <w:rPr/>
        <w:t>Lect.univ.dr.Alexandru Bunii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>Membri supleanţi :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/>
        <w:t>Conf.univ.dr. Dan Moga</w:t>
      </w:r>
    </w:p>
    <w:p>
      <w:pPr>
        <w:pStyle w:val="Normal"/>
        <w:rPr/>
      </w:pPr>
      <w:r>
        <w:rPr/>
        <w:t>Conf.univ.dr.Dacian Andoni</w:t>
      </w:r>
    </w:p>
    <w:p>
      <w:pPr>
        <w:pStyle w:val="Normal"/>
        <w:rPr/>
      </w:pPr>
      <w:r>
        <w:rPr/>
        <w:t>Lect.univ.dr. Corina Nani</w:t>
      </w:r>
    </w:p>
    <w:p>
      <w:pPr>
        <w:pStyle w:val="Normal"/>
        <w:rPr/>
      </w:pPr>
      <w:r>
        <w:rPr/>
        <w:t>Lect.univ.dr. Daniel Apostu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>Comisie contestatii</w:t>
      </w:r>
    </w:p>
    <w:p>
      <w:pPr>
        <w:pStyle w:val="Normal"/>
        <w:rPr/>
      </w:pPr>
      <w:r>
        <w:rPr/>
        <w:t>Conf.univ.dr. Dan Stanciu</w:t>
      </w:r>
    </w:p>
    <w:p>
      <w:pPr>
        <w:pStyle w:val="Normal"/>
        <w:rPr/>
      </w:pPr>
      <w:r>
        <w:rPr/>
        <w:t>Conf.univ.dr.Ioan Pop Augustin</w:t>
      </w:r>
    </w:p>
    <w:p>
      <w:pPr>
        <w:pStyle w:val="Normal"/>
        <w:rPr/>
      </w:pPr>
      <w:r>
        <w:rPr/>
        <w:t>Lect.univ.dr. Florea Hariton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ind w:left="2880" w:firstLine="720"/>
        <w:rPr/>
      </w:pPr>
      <w:r>
        <w:rPr/>
        <w:t xml:space="preserve">                                             </w:t>
      </w:r>
      <w:r>
        <w:rPr/>
        <w:t>Decan,</w:t>
      </w:r>
    </w:p>
    <w:p>
      <w:pPr>
        <w:pStyle w:val="Normal"/>
        <w:ind w:left="2880" w:firstLine="720"/>
        <w:rPr/>
      </w:pPr>
      <w:r>
        <w:rPr/>
      </w:r>
    </w:p>
    <w:p>
      <w:pPr>
        <w:pStyle w:val="Normal"/>
        <w:ind w:left="2880" w:firstLine="720"/>
        <w:rPr/>
      </w:pPr>
      <w:r>
        <w:rPr/>
      </w:r>
    </w:p>
    <w:p>
      <w:pPr>
        <w:pStyle w:val="Normal"/>
        <w:rPr/>
      </w:pPr>
      <w:r>
        <w:rPr/>
        <w:tab/>
        <w:tab/>
        <w:tab/>
        <w:tab/>
        <w:tab/>
        <w:t xml:space="preserve">                                      Conf.univ.dr. AdorianVică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Admitere  ciclul II  master  iulie-septembrie 2015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Presedinte comisie:</w:t>
      </w:r>
    </w:p>
    <w:p>
      <w:pPr>
        <w:pStyle w:val="Normal"/>
        <w:rPr/>
      </w:pPr>
      <w:r>
        <w:rPr/>
        <w:t>Prof.univ.dr. Adriana Lucaciu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 xml:space="preserve">Pictură- Surse şi resurse ale imaginii </w:t>
      </w:r>
    </w:p>
    <w:p>
      <w:pPr>
        <w:pStyle w:val="Normal"/>
        <w:rPr/>
      </w:pPr>
      <w:r>
        <w:rPr/>
        <w:t>Conf. univ. dr. Cristian Sida</w:t>
      </w:r>
    </w:p>
    <w:p>
      <w:pPr>
        <w:pStyle w:val="Normal"/>
        <w:rPr/>
      </w:pPr>
      <w:r>
        <w:rPr/>
        <w:t>Conf.univ.dr.Calin  Beloescu</w:t>
      </w:r>
    </w:p>
    <w:p>
      <w:pPr>
        <w:pStyle w:val="Normal"/>
        <w:rPr/>
      </w:pPr>
      <w:r>
        <w:rPr/>
        <w:t>Conf. univ. dr. Andoni Dacian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Sculptură- Materie şi concept </w:t>
      </w:r>
    </w:p>
    <w:p>
      <w:pPr>
        <w:pStyle w:val="Normal"/>
        <w:rPr/>
      </w:pPr>
      <w:r>
        <w:rPr/>
        <w:t>Conf.univ.dr.Rudolf  Kocsis</w:t>
      </w:r>
    </w:p>
    <w:p>
      <w:pPr>
        <w:pStyle w:val="Normal"/>
        <w:rPr/>
      </w:pPr>
      <w:r>
        <w:rPr/>
        <w:t xml:space="preserve">Lector univ.dr.Bogdan Raţă </w:t>
      </w:r>
    </w:p>
    <w:p>
      <w:pPr>
        <w:pStyle w:val="Normal"/>
        <w:rPr/>
      </w:pPr>
      <w:r>
        <w:rPr/>
        <w:t>Lector univ.dr. Anamaria Serban</w:t>
      </w:r>
    </w:p>
    <w:p>
      <w:pPr>
        <w:pStyle w:val="Normal"/>
        <w:rPr/>
      </w:pPr>
      <w:r>
        <w:rPr/>
      </w:r>
    </w:p>
    <w:p>
      <w:pPr>
        <w:pStyle w:val="Normal"/>
        <w:rPr>
          <w:sz w:val="18"/>
          <w:szCs w:val="18"/>
        </w:rPr>
      </w:pPr>
      <w:r>
        <w:rPr>
          <w:b/>
        </w:rPr>
        <w:t xml:space="preserve">Conservare Restaurare – Icoana, pictură şi restaurare </w:t>
      </w:r>
    </w:p>
    <w:p>
      <w:pPr>
        <w:pStyle w:val="Normal"/>
        <w:rPr/>
      </w:pPr>
      <w:r>
        <w:rPr/>
        <w:t>Conf. univ. dr.  Calin Beloescu</w:t>
      </w:r>
    </w:p>
    <w:p>
      <w:pPr>
        <w:pStyle w:val="Normal"/>
        <w:rPr/>
      </w:pPr>
      <w:r>
        <w:rPr/>
        <w:t xml:space="preserve">Lector univ. dr. Hedy M-Kiss       </w:t>
      </w:r>
    </w:p>
    <w:p>
      <w:pPr>
        <w:pStyle w:val="Normal"/>
        <w:rPr/>
      </w:pPr>
      <w:r>
        <w:rPr/>
        <w:t>Lector univ.dr. Trion Silvia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>Foto video</w:t>
      </w:r>
    </w:p>
    <w:p>
      <w:pPr>
        <w:pStyle w:val="Normal"/>
        <w:rPr/>
      </w:pPr>
      <w:r>
        <w:rPr/>
        <w:t xml:space="preserve">Conf.univ.dr.Stelian Acea </w:t>
      </w:r>
    </w:p>
    <w:p>
      <w:pPr>
        <w:pStyle w:val="Normal"/>
        <w:rPr/>
      </w:pPr>
      <w:r>
        <w:rPr/>
        <w:t xml:space="preserve">Lector univ.dr. Gabriel Kelemen  </w:t>
      </w:r>
    </w:p>
    <w:p>
      <w:pPr>
        <w:pStyle w:val="Normal"/>
        <w:rPr/>
      </w:pPr>
      <w:r>
        <w:rPr/>
        <w:t xml:space="preserve">Lector univ.dr.Ion Gherman 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Program de studii: Istoria artei, patrimoniu, curatoriat</w:t>
      </w:r>
    </w:p>
    <w:p>
      <w:pPr>
        <w:pStyle w:val="Normal"/>
        <w:rPr/>
      </w:pPr>
      <w:r>
        <w:rPr/>
        <w:t>Prof.univ.dr.Ileana Pintilie</w:t>
      </w:r>
    </w:p>
    <w:p>
      <w:pPr>
        <w:pStyle w:val="Normal"/>
        <w:rPr/>
      </w:pPr>
      <w:r>
        <w:rPr/>
        <w:t>Lect.univ.dr. Andreea Lazea</w:t>
      </w:r>
    </w:p>
    <w:p>
      <w:pPr>
        <w:pStyle w:val="Normal"/>
        <w:rPr/>
      </w:pPr>
      <w:r>
        <w:rPr/>
        <w:t>Lector univ.dr. Gabriel Kelemen</w:t>
        <w:tab/>
      </w:r>
    </w:p>
    <w:p>
      <w:pPr>
        <w:pStyle w:val="Normal"/>
        <w:rPr>
          <w:color w:val="FF0000"/>
        </w:rPr>
      </w:pPr>
      <w:r>
        <w:rPr>
          <w:color w:val="FF0000"/>
        </w:rPr>
      </w:r>
    </w:p>
    <w:p>
      <w:pPr>
        <w:pStyle w:val="Normal"/>
        <w:rPr>
          <w:b/>
          <w:b/>
        </w:rPr>
      </w:pPr>
      <w:r>
        <w:rPr>
          <w:b/>
        </w:rPr>
        <w:t xml:space="preserve">Design vestimentar – Design textil  </w:t>
      </w:r>
    </w:p>
    <w:p>
      <w:pPr>
        <w:pStyle w:val="Normal"/>
        <w:rPr/>
      </w:pPr>
      <w:r>
        <w:rPr/>
        <w:t>Lector univ. dr. Valentina Stefanescu</w:t>
      </w:r>
    </w:p>
    <w:p>
      <w:pPr>
        <w:pStyle w:val="Normal"/>
        <w:rPr/>
      </w:pPr>
      <w:r>
        <w:rPr/>
        <w:t>Lector univ.dr.Andreea Palade Flondor</w:t>
      </w:r>
    </w:p>
    <w:p>
      <w:pPr>
        <w:pStyle w:val="Normal"/>
        <w:rPr/>
      </w:pPr>
      <w:r>
        <w:rPr/>
        <w:t>Conf.univ.dr. Ioan  Augustin Pop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Design grafic – Comunicare vizuală</w:t>
      </w:r>
    </w:p>
    <w:p>
      <w:pPr>
        <w:pStyle w:val="Normal"/>
        <w:rPr/>
      </w:pPr>
      <w:r>
        <w:rPr/>
        <w:t>Prof.univ.dr. Alexandru Jakabhazi</w:t>
      </w:r>
    </w:p>
    <w:p>
      <w:pPr>
        <w:pStyle w:val="Normal"/>
        <w:rPr/>
      </w:pPr>
      <w:r>
        <w:rPr/>
        <w:t>Conf. univ. dr. Dumitru Penteliuc Cotosman</w:t>
      </w:r>
    </w:p>
    <w:p>
      <w:pPr>
        <w:pStyle w:val="Normal"/>
        <w:rPr/>
      </w:pPr>
      <w:r>
        <w:rPr/>
        <w:t>Lector univ.dr. Corina Nani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Design de produs  </w:t>
      </w:r>
    </w:p>
    <w:p>
      <w:pPr>
        <w:pStyle w:val="Normal"/>
        <w:rPr/>
      </w:pPr>
      <w:r>
        <w:rPr/>
        <w:t>Conf.univ.dr. Marius Sangeorzan</w:t>
      </w:r>
    </w:p>
    <w:p>
      <w:pPr>
        <w:pStyle w:val="Normal"/>
        <w:rPr/>
      </w:pPr>
      <w:r>
        <w:rPr/>
        <w:t>Conf.univ.dr. Dan Moga</w:t>
      </w:r>
    </w:p>
    <w:p>
      <w:pPr>
        <w:pStyle w:val="Normal"/>
        <w:rPr/>
      </w:pPr>
      <w:r>
        <w:rPr/>
        <w:t xml:space="preserve">Lector univ.dr. Hariton Florea           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>Design ceramic</w:t>
      </w:r>
    </w:p>
    <w:p>
      <w:pPr>
        <w:pStyle w:val="Normal"/>
        <w:rPr/>
      </w:pPr>
      <w:r>
        <w:rPr/>
        <w:t>Conf.univ.dr. Vasile Lihor Laza</w:t>
      </w:r>
    </w:p>
    <w:p>
      <w:pPr>
        <w:pStyle w:val="Normal"/>
        <w:rPr/>
      </w:pPr>
      <w:r>
        <w:rPr/>
        <w:t>Lector univ.dr. Dana Catona</w:t>
      </w:r>
    </w:p>
    <w:p>
      <w:pPr>
        <w:pStyle w:val="Normal"/>
        <w:rPr/>
      </w:pPr>
      <w:r>
        <w:rPr/>
        <w:t>Lector univ.dr. Gloria Grati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  <w:lang w:val="en-US"/>
        </w:rPr>
        <w:t>Innovation- Based Integrated Design</w:t>
      </w:r>
      <w:r>
        <w:rPr>
          <w:i/>
          <w:sz w:val="28"/>
          <w:szCs w:val="28"/>
          <w:lang w:val="en-US"/>
        </w:rPr>
        <w:t xml:space="preserve"> </w:t>
      </w:r>
      <w:r>
        <w:rPr>
          <w:b/>
        </w:rPr>
        <w:t>(în limba engleză)</w:t>
      </w:r>
    </w:p>
    <w:p>
      <w:pPr>
        <w:pStyle w:val="Normal"/>
        <w:rPr/>
      </w:pPr>
      <w:r>
        <w:rPr/>
        <w:t>Lect.univ.dr. Sergiu Zegrean</w:t>
      </w:r>
    </w:p>
    <w:p>
      <w:pPr>
        <w:pStyle w:val="Normal"/>
        <w:rPr/>
      </w:pPr>
      <w:r>
        <w:rPr/>
        <w:t xml:space="preserve">Conf.univ.dr. Dan Moga                                         </w:t>
      </w:r>
    </w:p>
    <w:p>
      <w:pPr>
        <w:pStyle w:val="Normal"/>
        <w:rPr/>
      </w:pPr>
      <w:r>
        <w:rPr/>
        <w:t>Conf.univ.dr. Dumitru Penteliuc Cotosman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Spacing"/>
        <w:jc w:val="both"/>
        <w:rPr>
          <w:rFonts w:cs="Times New Roman"/>
          <w:b/>
          <w:b/>
        </w:rPr>
      </w:pPr>
      <w:r>
        <w:rPr>
          <w:rFonts w:eastAsia="Calibri" w:cs="Times New Roman"/>
          <w:b/>
        </w:rPr>
        <w:t xml:space="preserve">Image Morphology And Visual Art  Experiment  </w:t>
      </w:r>
      <w:r>
        <w:rPr>
          <w:rFonts w:cs="Times New Roman"/>
          <w:b/>
        </w:rPr>
        <w:t>(în limba engleză)</w:t>
      </w:r>
    </w:p>
    <w:p>
      <w:pPr>
        <w:pStyle w:val="Normal"/>
        <w:rPr/>
      </w:pPr>
      <w:r>
        <w:rPr/>
        <w:t>Lect.univ.dr. Remus Rotaru</w:t>
      </w:r>
    </w:p>
    <w:p>
      <w:pPr>
        <w:pStyle w:val="Normal"/>
        <w:rPr/>
      </w:pPr>
      <w:r>
        <w:rPr/>
        <w:t>Conf. univ. dr. Rudolf Kocsis</w:t>
        <w:tab/>
        <w:tab/>
        <w:tab/>
        <w:tab/>
      </w:r>
    </w:p>
    <w:p>
      <w:pPr>
        <w:pStyle w:val="Normal"/>
        <w:rPr/>
      </w:pPr>
      <w:r>
        <w:rPr/>
        <w:t>Lector univ.dr.Cristian Sida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Grafică  publicitară şi de carte </w:t>
      </w:r>
    </w:p>
    <w:p>
      <w:pPr>
        <w:pStyle w:val="Normal"/>
        <w:rPr>
          <w:bCs/>
        </w:rPr>
      </w:pPr>
      <w:r>
        <w:rPr>
          <w:bCs/>
        </w:rPr>
        <w:t xml:space="preserve">Prof. univ. dr. Constantin Catargiu </w:t>
      </w:r>
    </w:p>
    <w:p>
      <w:pPr>
        <w:pStyle w:val="Normal"/>
        <w:rPr>
          <w:bCs/>
        </w:rPr>
      </w:pPr>
      <w:r>
        <w:rPr>
          <w:bCs/>
        </w:rPr>
        <w:t>Lect.univ.dr. Remus Rotaru</w:t>
      </w:r>
    </w:p>
    <w:p>
      <w:pPr>
        <w:pStyle w:val="Normal"/>
        <w:rPr>
          <w:bCs/>
        </w:rPr>
      </w:pPr>
      <w:r>
        <w:rPr>
          <w:bCs/>
        </w:rPr>
        <w:t>Lect.univ.dr. Daniel Apostu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Cs/>
        </w:rPr>
      </w:pPr>
      <w:r>
        <w:rPr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Secretari comisie:</w:t>
      </w:r>
    </w:p>
    <w:p>
      <w:pPr>
        <w:pStyle w:val="Normal"/>
        <w:rPr>
          <w:bCs/>
        </w:rPr>
      </w:pPr>
      <w:r>
        <w:rPr>
          <w:bCs/>
        </w:rPr>
        <w:t>Asist.univ.dr. Claudiu Toma</w:t>
      </w:r>
    </w:p>
    <w:p>
      <w:pPr>
        <w:pStyle w:val="Normal"/>
        <w:rPr>
          <w:bCs/>
        </w:rPr>
      </w:pPr>
      <w:r>
        <w:rPr>
          <w:bCs/>
        </w:rPr>
        <w:t>Asist.univ.dr. Filip Petcu</w:t>
      </w:r>
    </w:p>
    <w:p>
      <w:pPr>
        <w:pStyle w:val="Normal"/>
        <w:rPr>
          <w:bCs/>
        </w:rPr>
      </w:pPr>
      <w:r>
        <w:rPr>
          <w:bCs/>
        </w:rPr>
        <w:t>Asist.univ.dr. Cristina Lazar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Membri supleanţi :</w:t>
      </w:r>
    </w:p>
    <w:p>
      <w:pPr>
        <w:pStyle w:val="Normal"/>
        <w:rPr/>
      </w:pPr>
      <w:r>
        <w:rPr/>
        <w:t>Lector univ.dr. Liliana Popa</w:t>
      </w:r>
    </w:p>
    <w:p>
      <w:pPr>
        <w:pStyle w:val="Normal"/>
        <w:rPr/>
      </w:pPr>
      <w:r>
        <w:rPr/>
        <w:t>Lector univ.dr.Matei Gaspar</w:t>
      </w:r>
    </w:p>
    <w:p>
      <w:pPr>
        <w:pStyle w:val="Normal"/>
        <w:rPr/>
      </w:pPr>
      <w:r>
        <w:rPr/>
        <w:t>Lector univ.Sorin Vreme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Comisie contestații:</w:t>
      </w:r>
    </w:p>
    <w:p>
      <w:pPr>
        <w:pStyle w:val="Normal"/>
        <w:rPr/>
      </w:pPr>
      <w:r>
        <w:rPr/>
        <w:t>Conf.univ.dr. Dan Stanciu</w:t>
      </w:r>
    </w:p>
    <w:p>
      <w:pPr>
        <w:pStyle w:val="Normal"/>
        <w:rPr/>
      </w:pPr>
      <w:r>
        <w:rPr/>
        <w:t>Conf.univ.dr.Marcel Breilean</w:t>
      </w:r>
    </w:p>
    <w:p>
      <w:pPr>
        <w:pStyle w:val="Normal"/>
        <w:rPr/>
      </w:pPr>
      <w:r>
        <w:rPr/>
        <w:t>Lector univ.dr. Diana Andreesc</w:t>
      </w:r>
      <w:bookmarkStart w:id="0" w:name="_GoBack"/>
      <w:bookmarkEnd w:id="0"/>
      <w:r>
        <w:rPr/>
        <w:t>u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2880" w:firstLine="720"/>
        <w:rPr/>
      </w:pPr>
      <w:r>
        <w:rPr/>
        <w:t xml:space="preserve">Decan, </w:t>
      </w:r>
    </w:p>
    <w:p>
      <w:pPr>
        <w:pStyle w:val="Normal"/>
        <w:ind w:left="2880" w:firstLine="720"/>
        <w:rPr/>
      </w:pPr>
      <w:r>
        <w:rPr/>
        <w:t>Conf.univ.dr. Adorian Vica</w:t>
      </w:r>
    </w:p>
    <w:sectPr>
      <w:headerReference w:type="default" r:id="rId2"/>
      <w:footerReference w:type="default" r:id="rId3"/>
      <w:type w:val="nextPage"/>
      <w:pgSz w:w="11906" w:h="16838"/>
      <w:pgMar w:left="1276" w:right="1133" w:header="567" w:top="2127" w:footer="229" w:bottom="156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-426" w:right="-158" w:hanging="0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>
      <w:drawing>
        <wp:anchor behindDoc="1" distT="0" distB="0" distL="133350" distR="123190" simplePos="0" locked="0" layoutInCell="1" allowOverlap="1" relativeHeight="27">
          <wp:simplePos x="0" y="0"/>
          <wp:positionH relativeFrom="column">
            <wp:posOffset>4535805</wp:posOffset>
          </wp:positionH>
          <wp:positionV relativeFrom="paragraph">
            <wp:posOffset>-100330</wp:posOffset>
          </wp:positionV>
          <wp:extent cx="1438275" cy="396240"/>
          <wp:effectExtent l="0" t="0" r="0" b="0"/>
          <wp:wrapSquare wrapText="bothSides"/>
          <wp:docPr id="6" name="Picture 2" descr="E:\MATERIALE UVT\FOI ANTET 2012\UVT\FACULTATI\FAD\LOGO FAD 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E:\MATERIALE UVT\FOI ANTET 2012\UVT\FACULTATI\FAD\LOGO FAD 201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Cambria" w:ascii="Arial Narrow" w:hAnsi="Arial Narrow"/>
        <w:b/>
        <w:color w:val="548DD4"/>
        <w:sz w:val="20"/>
        <w:szCs w:val="20"/>
      </w:rPr>
      <w:t>PAGINA</w:t>
    </w:r>
    <w:r>
      <w:rPr>
        <w:rFonts w:cs="Cambria" w:ascii="Arial Narrow" w:hAnsi="Arial Narrow"/>
        <w:color w:val="548DD4"/>
        <w:sz w:val="22"/>
        <w:szCs w:val="20"/>
      </w:rPr>
      <w:t xml:space="preserve">  |                                                                                                                                          </w:t>
    </w:r>
    <w:r>
      <w:rPr>
        <w:rFonts w:cs="Cambria" w:ascii="Arial Narrow" w:hAnsi="Arial Narrow"/>
        <w:color w:val="FFFFFF" w:themeColor="background1"/>
        <w:sz w:val="22"/>
        <w:szCs w:val="20"/>
      </w:rPr>
      <w:t xml:space="preserve">Telefon: 0256-592.303       </w:t>
    </w:r>
    <w:r>
      <mc:AlternateContent>
        <mc:Choice Requires="wps">
          <w:drawing>
            <wp:anchor behindDoc="0" distT="0" distB="0" distL="0" distR="0" simplePos="0" locked="0" layoutInCell="1" allowOverlap="1" relativeHeight="35">
              <wp:simplePos x="0" y="0"/>
              <wp:positionH relativeFrom="page">
                <wp:posOffset>1441450</wp:posOffset>
              </wp:positionH>
              <wp:positionV relativeFrom="paragraph">
                <wp:posOffset>635</wp:posOffset>
              </wp:positionV>
              <wp:extent cx="70485" cy="174625"/>
              <wp:effectExtent l="0" t="0" r="0" b="0"/>
              <wp:wrapSquare wrapText="largest"/>
              <wp:docPr id="7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5" cy="17462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/>
                          </w:pPr>
                          <w:r>
                            <w:rPr>
                              <w:rStyle w:val="Pagenumber"/>
                              <w:rFonts w:ascii="Arial Narrow" w:hAnsi="Arial Narrow"/>
                              <w:b/>
                              <w:color w:val="FFC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55pt;height:13.75pt;mso-wrap-distance-left:0pt;mso-wrap-distance-right:0pt;mso-wrap-distance-top:0pt;mso-wrap-distance-bottom:0pt;margin-top:0.05pt;mso-position-vertical-relative:text;margin-left:113.5pt;mso-position-horizontal-relative:page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/>
                    </w:pPr>
                    <w:r>
                      <w:rPr>
                        <w:rStyle w:val="Pagenumber"/>
                        <w:rFonts w:ascii="Arial Narrow" w:hAnsi="Arial Narrow"/>
                        <w:b/>
                        <w:color w:val="FFC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23">
              <wp:simplePos x="0" y="0"/>
              <wp:positionH relativeFrom="column">
                <wp:posOffset>1126490</wp:posOffset>
              </wp:positionH>
              <wp:positionV relativeFrom="paragraph">
                <wp:posOffset>-180975</wp:posOffset>
              </wp:positionV>
              <wp:extent cx="3268980" cy="655955"/>
              <wp:effectExtent l="0" t="0" r="0" b="0"/>
              <wp:wrapNone/>
              <wp:docPr id="8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68980" cy="655955"/>
                      </a:xfrm>
                      <a:prstGeom prst="rect"/>
                      <a:solidFill>
                        <a:srgbClr val="FFFFFF"/>
                      </a:solidFill>
                      <a:ln w="635">
                        <a:solidFill>
                          <a:srgbClr val="FFFFFF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</w:rPr>
                            <w:t>Str. Oituz, Nr. 4, 300086 Timişoara, România</w:t>
                          </w: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</w:rPr>
                            <w:t>Tel./Fax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  <w:lang w:val="en-US"/>
                            </w:rPr>
                            <w:t xml:space="preserve">: +4 0256-592.900 (13),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002060"/>
                              <w:sz w:val="22"/>
                              <w:szCs w:val="20"/>
                              <w:lang w:val="en-US"/>
                            </w:rPr>
                            <w:t>www.arte.uvt.ro</w:t>
                          </w: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 w:themeColor="text2" w:themeTint="99"/>
                              <w:sz w:val="22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color="#FFFFFF" strokeweight="0pt" style="position:absolute;rotation:0;width:257.4pt;height:51.65pt;mso-wrap-distance-left:9pt;mso-wrap-distance-right:9pt;mso-wrap-distance-top:0pt;mso-wrap-distance-bottom:0pt;margin-top:-14.25pt;mso-position-vertical-relative:text;margin-left:88.7pt;mso-position-horizontal-relative:text">
              <v:textbox>
                <w:txbxContent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Cs w:val="20"/>
                      </w:rPr>
                      <w:t>Str. Oituz, Nr. 4, 300086 Timişoara, România</w:t>
                    </w: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</w:rPr>
                      <w:t>Tel./Fax</w:t>
                    </w: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  <w:lang w:val="en-US"/>
                      </w:rPr>
                      <w:t xml:space="preserve">: +4 0256-592.900 (13), </w:t>
                    </w:r>
                    <w:r>
                      <w:rPr>
                        <w:rFonts w:cs="Cambria" w:ascii="Arial Narrow" w:hAnsi="Arial Narrow"/>
                        <w:b/>
                        <w:color w:val="002060"/>
                        <w:sz w:val="22"/>
                        <w:szCs w:val="20"/>
                        <w:lang w:val="en-US"/>
                      </w:rPr>
                      <w:t>www.arte.uvt.ro</w:t>
                    </w: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 w:themeColor="text2" w:themeTint="99"/>
                        <w:sz w:val="22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ind w:left="-426" w:right="-158" w:hanging="0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rFonts w:cs="Cambria" w:ascii="Arial Narrow" w:hAnsi="Arial Narrow"/>
        <w:color w:val="FFFFFF" w:themeColor="background1"/>
        <w:sz w:val="22"/>
        <w:szCs w:val="20"/>
      </w:rPr>
      <w:t xml:space="preserve"> </w:t>
    </w:r>
    <w:r>
      <w:rPr>
        <w:rFonts w:cs="Cambria" w:ascii="Arial Narrow" w:hAnsi="Arial Narrow"/>
        <w:color w:val="FFFFFF" w:themeColor="background1"/>
        <w:sz w:val="22"/>
        <w:szCs w:val="20"/>
      </w:rPr>
      <w:t>Email: dci@rectorat.uvt.ro</w:t>
    </w:r>
  </w:p>
  <w:p>
    <w:pPr>
      <w:pStyle w:val="Normal"/>
      <w:ind w:left="-426" w:right="-158" w:hanging="0"/>
      <w:jc w:val="right"/>
      <w:rPr/>
    </w:pPr>
    <w:hyperlink r:id="rId2">
      <w:r>
        <w:rPr>
          <w:rStyle w:val="InternetLink"/>
          <w:rFonts w:cs="Cambria" w:ascii="Arial Narrow" w:hAnsi="Arial Narrow"/>
          <w:color w:val="FFFFFF" w:themeColor="background1"/>
          <w:sz w:val="22"/>
          <w:szCs w:val="20"/>
          <w:lang w:val="en-US"/>
        </w:rPr>
        <w:t>Website: http://www.uvt.ro/</w:t>
      </w:r>
    </w:hyperlink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-540" w:right="-158" w:firstLine="5220"/>
      <w:rPr/>
    </w:pPr>
    <w:r>
      <w:rPr/>
      <w:drawing>
        <wp:anchor behindDoc="0" distT="0" distB="0" distL="133350" distR="114300" simplePos="0" locked="0" layoutInCell="1" allowOverlap="1" relativeHeight="1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0" t="0" r="0" b="0"/>
          <wp:wrapTight wrapText="bothSides">
            <wp:wrapPolygon edited="0">
              <wp:start x="-188" y="0"/>
              <wp:lineTo x="-188" y="20961"/>
              <wp:lineTo x="21556" y="20961"/>
              <wp:lineTo x="21556" y="0"/>
              <wp:lineTo x="-188" y="0"/>
            </wp:wrapPolygon>
          </wp:wrapTight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5" t="0" r="0" b="0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114300" distR="114300" simplePos="0" locked="0" layoutInCell="1" allowOverlap="1" relativeHeight="15">
              <wp:simplePos x="0" y="0"/>
              <wp:positionH relativeFrom="column">
                <wp:posOffset>2685415</wp:posOffset>
              </wp:positionH>
              <wp:positionV relativeFrom="paragraph">
                <wp:posOffset>135890</wp:posOffset>
              </wp:positionV>
              <wp:extent cx="3231515" cy="621665"/>
              <wp:effectExtent l="0" t="0" r="0" b="0"/>
              <wp:wrapNone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31515" cy="62166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6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pacing w:val="-10"/>
                              <w:sz w:val="16"/>
                              <w:szCs w:val="20"/>
                            </w:rPr>
                            <w:t>..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Cs w:val="20"/>
                            </w:rPr>
                            <w:t>FACULTATEA DE ARTE ȘI DESIGN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pacing w:val="-10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pacing w:val="-10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0;width:254.45pt;height:48.95pt;mso-wrap-distance-left:9pt;mso-wrap-distance-right:9pt;mso-wrap-distance-top:0pt;mso-wrap-distance-bottom:0pt;margin-top:10.7pt;mso-position-vertical-relative:text;margin-left:211.45pt;mso-position-horizontal-relative:text">
              <v:textbox>
                <w:txbxContent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6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pacing w:val="-10"/>
                        <w:sz w:val="16"/>
                        <w:szCs w:val="20"/>
                      </w:rPr>
                      <w:t>..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Cs w:val="20"/>
                      </w:rPr>
                      <w:t>FACULTATEA DE ARTE ȘI DESIGN</w:t>
                    </w: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pacing w:val="-10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pacing w:val="-10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8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18"/>
                        <w:szCs w:val="20"/>
                      </w:rPr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</w:r>
                  </w:p>
                </w:txbxContent>
              </v:textbox>
            </v:rect>
          </w:pict>
        </mc:Fallback>
      </mc:AlternateContent>
    </w:r>
  </w:p>
  <w:p>
    <w:pPr>
      <w:pStyle w:val="Header"/>
      <w:ind w:left="-540" w:right="-158" w:firstLine="5076"/>
      <w:rPr/>
    </w:pPr>
    <w:r>
      <w:rPr/>
    </w:r>
  </w:p>
  <w:p>
    <w:pPr>
      <w:pStyle w:val="Header"/>
      <w:ind w:left="-540" w:right="-158" w:firstLine="5076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column">
                <wp:posOffset>104140</wp:posOffset>
              </wp:positionH>
              <wp:positionV relativeFrom="margin">
                <wp:posOffset>3159125</wp:posOffset>
              </wp:positionV>
              <wp:extent cx="5612765" cy="1554480"/>
              <wp:effectExtent l="0" t="0" r="0" b="0"/>
              <wp:wrapNone/>
              <wp:docPr id="3" name="WordPictureWatermark2726988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WordPictureWatermark27269881" descr=""/>
                      <pic:cNvPicPr/>
                    </pic:nvPicPr>
                    <pic:blipFill>
                      <a:blip r:embed="rId2"/>
                      <a:stretch/>
                    </pic:blipFill>
                    <pic:spPr>
                      <a:xfrm rot="540000">
                        <a:off x="0" y="0"/>
                        <a:ext cx="5612040" cy="155376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WordPictureWatermark27269881" stroked="f" style="position:absolute;margin-left:8.15pt;margin-top:248.75pt;width:441.85pt;height:122.3pt;rotation:9;mso-position-vertical-relative:margin">
              <v:imagedata r:id="rId2" o:detectmouseclick="t"/>
              <w10:wrap type="none"/>
              <v:stroke color="#3465a4" joinstyle="round" endcap="flat"/>
            </v:rect>
          </w:pict>
        </mc:Fallback>
      </mc:AlternateContent>
      <w:drawing>
        <wp:anchor behindDoc="0" distT="0" distB="0" distL="133350" distR="123190" simplePos="0" locked="0" layoutInCell="1" allowOverlap="1" relativeHeight="19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0" t="0" r="0" b="0"/>
          <wp:wrapTight wrapText="bothSides">
            <wp:wrapPolygon edited="0">
              <wp:start x="-77" y="0"/>
              <wp:lineTo x="-77" y="12080"/>
              <wp:lineTo x="21629" y="12080"/>
              <wp:lineTo x="21629" y="0"/>
              <wp:lineTo x="-77" y="0"/>
            </wp:wrapPolygon>
          </wp:wrapTight>
          <wp:docPr id="4" name="Picture 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6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114300" distR="114300" simplePos="0" locked="0" layoutInCell="1" allowOverlap="1" relativeHeight="31">
              <wp:simplePos x="0" y="0"/>
              <wp:positionH relativeFrom="column">
                <wp:posOffset>1861185</wp:posOffset>
              </wp:positionH>
              <wp:positionV relativeFrom="paragraph">
                <wp:posOffset>250190</wp:posOffset>
              </wp:positionV>
              <wp:extent cx="4085590" cy="257810"/>
              <wp:effectExtent l="0" t="0" r="0" b="0"/>
              <wp:wrapNone/>
              <wp:docPr id="5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85590" cy="25781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FrameContents"/>
                            <w:tabs>
                              <w:tab w:val="center" w:pos="4536" w:leader="none"/>
                              <w:tab w:val="left" w:pos="6742" w:leader="none"/>
                              <w:tab w:val="right" w:pos="9072" w:leader="none"/>
                            </w:tabs>
                            <w:ind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FFFFFF" w:themeColor="background1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0070C0"/>
                              <w:sz w:val="22"/>
                              <w:szCs w:val="20"/>
                            </w:rPr>
                            <w:t>DECANAT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21.7pt;height:20.3pt;mso-wrap-distance-left:9pt;mso-wrap-distance-right:9pt;mso-wrap-distance-top:0pt;mso-wrap-distance-bottom:0pt;margin-top:19.7pt;mso-position-vertical-relative:text;margin-left:146.55pt;mso-position-horizontal-relative:text">
              <v:textbox>
                <w:txbxContent>
                  <w:p>
                    <w:pPr>
                      <w:pStyle w:val="FrameContents"/>
                      <w:tabs>
                        <w:tab w:val="center" w:pos="4536" w:leader="none"/>
                        <w:tab w:val="left" w:pos="6742" w:leader="none"/>
                        <w:tab w:val="right" w:pos="9072" w:leader="none"/>
                      </w:tabs>
                      <w:ind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FFFFFF" w:themeColor="background1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0070C0"/>
                        <w:sz w:val="22"/>
                        <w:szCs w:val="20"/>
                      </w:rPr>
                      <w:t>DECANAT</w:t>
                    </w: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" w:uiPriority="0"/>
    <w:lsdException w:name="Subtitle" w:locked="1" w:uiPriority="0" w:semiHidden="0" w:unhideWhenUsed="0" w:qFormat="1"/>
    <w:lsdException w:name="Hyperlink" w:locked="1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1f4d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o-RO" w:eastAsia="ro-RO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Autospacing="1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c81d57"/>
    <w:rPr>
      <w:rFonts w:ascii="Cambria" w:hAnsi="Cambria" w:cs="Cambria"/>
      <w:b/>
      <w:bCs/>
      <w:sz w:val="32"/>
      <w:szCs w:val="32"/>
      <w:lang w:val="ro-RO" w:eastAsia="ro-RO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InternetLink">
    <w:name w:val="Internet 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styleId="Autor" w:customStyle="1">
    <w:name w:val="autor"/>
    <w:basedOn w:val="DefaultParagraphFont"/>
    <w:uiPriority w:val="99"/>
    <w:qFormat/>
    <w:rsid w:val="00c81d57"/>
    <w:rPr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character" w:styleId="Pagenumber">
    <w:name w:val="page number"/>
    <w:basedOn w:val="DefaultParagraphFont"/>
    <w:uiPriority w:val="99"/>
    <w:qFormat/>
    <w:rsid w:val="00bc6ea0"/>
    <w:rPr/>
  </w:style>
  <w:style w:type="character" w:styleId="Articol" w:customStyle="1">
    <w:name w:val="articol"/>
    <w:basedOn w:val="DefaultParagraphFont"/>
    <w:uiPriority w:val="99"/>
    <w:qFormat/>
    <w:rsid w:val="00df6e13"/>
    <w:rPr/>
  </w:style>
  <w:style w:type="character" w:styleId="Alineat" w:customStyle="1">
    <w:name w:val="alineat"/>
    <w:basedOn w:val="DefaultParagraphFont"/>
    <w:uiPriority w:val="99"/>
    <w:qFormat/>
    <w:rsid w:val="00df6e13"/>
    <w:rPr/>
  </w:style>
  <w:style w:type="character" w:styleId="Litera" w:customStyle="1">
    <w:name w:val="litera"/>
    <w:basedOn w:val="DefaultParagraphFont"/>
    <w:uiPriority w:val="99"/>
    <w:qFormat/>
    <w:rsid w:val="00df6e13"/>
    <w:rPr/>
  </w:style>
  <w:style w:type="character" w:styleId="Preambul" w:customStyle="1">
    <w:name w:val="preambul"/>
    <w:basedOn w:val="DefaultParagraphFont"/>
    <w:uiPriority w:val="99"/>
    <w:qFormat/>
    <w:rsid w:val="00df6e13"/>
    <w:rPr/>
  </w:style>
  <w:style w:type="character" w:styleId="Punct" w:customStyle="1">
    <w:name w:val="punct"/>
    <w:basedOn w:val="DefaultParagraphFont"/>
    <w:uiPriority w:val="99"/>
    <w:qFormat/>
    <w:rsid w:val="00df6e13"/>
    <w:rPr/>
  </w:style>
  <w:style w:type="character" w:styleId="Paragraf" w:customStyle="1">
    <w:name w:val="paragraf"/>
    <w:basedOn w:val="DefaultParagraphFont"/>
    <w:uiPriority w:val="99"/>
    <w:qFormat/>
    <w:rsid w:val="00df6e13"/>
    <w:rPr/>
  </w:style>
  <w:style w:type="character" w:styleId="Searchidx2" w:customStyle="1">
    <w:name w:val="search_idx_2"/>
    <w:basedOn w:val="DefaultParagraphFont"/>
    <w:uiPriority w:val="99"/>
    <w:qFormat/>
    <w:rsid w:val="00df6e13"/>
    <w:rPr/>
  </w:style>
  <w:style w:type="character" w:styleId="Searchidx0" w:customStyle="1">
    <w:name w:val="search_idx_0"/>
    <w:basedOn w:val="DefaultParagraphFont"/>
    <w:uiPriority w:val="99"/>
    <w:qFormat/>
    <w:rsid w:val="00df6e13"/>
    <w:rPr/>
  </w:style>
  <w:style w:type="character" w:styleId="Searchidx1" w:customStyle="1">
    <w:name w:val="search_idx_1"/>
    <w:basedOn w:val="DefaultParagraphFont"/>
    <w:uiPriority w:val="99"/>
    <w:qFormat/>
    <w:rsid w:val="00df6e13"/>
    <w:rPr/>
  </w:style>
  <w:style w:type="character" w:styleId="Tabel" w:customStyle="1">
    <w:name w:val="tabel"/>
    <w:basedOn w:val="DefaultParagraphFont"/>
    <w:uiPriority w:val="99"/>
    <w:qFormat/>
    <w:rsid w:val="00df6e13"/>
    <w:rPr/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character" w:styleId="BodyTextChar" w:customStyle="1">
    <w:name w:val="Body Text Char"/>
    <w:basedOn w:val="DefaultParagraphFont"/>
    <w:link w:val="BodyText"/>
    <w:qFormat/>
    <w:rsid w:val="00d1544c"/>
    <w:rPr>
      <w:rFonts w:ascii="Times New Roman" w:hAnsi="Times New Roman" w:eastAsia="Times New Roman"/>
      <w:sz w:val="28"/>
      <w:szCs w:val="20"/>
      <w:lang w:val="ro-RO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i w:val="false"/>
      <w:iCs w:val="false"/>
    </w:rPr>
  </w:style>
  <w:style w:type="character" w:styleId="ListLabel20">
    <w:name w:val="ListLabel 20"/>
    <w:qFormat/>
    <w:rPr>
      <w:rFonts w:eastAsia="Times New Roman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eastAsia="Times New Roman" w:cs="Times New Roman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eastAsia="Times New Roman" w:cs="Times New Roman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eastAsia="Times New Roman" w:cs="Times New Roman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StarSymbol"/>
      <w:sz w:val="18"/>
      <w:szCs w:val="18"/>
    </w:rPr>
  </w:style>
  <w:style w:type="character" w:styleId="ListLabel45">
    <w:name w:val="ListLabel 45"/>
    <w:qFormat/>
    <w:rPr>
      <w:rFonts w:cs="StarSymbol"/>
      <w:sz w:val="18"/>
      <w:szCs w:val="18"/>
    </w:rPr>
  </w:style>
  <w:style w:type="character" w:styleId="ListLabel46">
    <w:name w:val="ListLabel 46"/>
    <w:qFormat/>
    <w:rPr>
      <w:rFonts w:cs="StarSymbol"/>
      <w:sz w:val="18"/>
      <w:szCs w:val="18"/>
    </w:rPr>
  </w:style>
  <w:style w:type="character" w:styleId="ListLabel47">
    <w:name w:val="ListLabel 47"/>
    <w:qFormat/>
    <w:rPr>
      <w:rFonts w:cs="StarSymbol"/>
      <w:sz w:val="18"/>
      <w:szCs w:val="18"/>
    </w:rPr>
  </w:style>
  <w:style w:type="character" w:styleId="ListLabel48">
    <w:name w:val="ListLabel 48"/>
    <w:qFormat/>
    <w:rPr>
      <w:rFonts w:cs="StarSymbol"/>
      <w:sz w:val="18"/>
      <w:szCs w:val="18"/>
    </w:rPr>
  </w:style>
  <w:style w:type="character" w:styleId="ListLabel49">
    <w:name w:val="ListLabel 49"/>
    <w:qFormat/>
    <w:rPr>
      <w:rFonts w:cs="StarSymbol"/>
      <w:sz w:val="18"/>
      <w:szCs w:val="18"/>
    </w:rPr>
  </w:style>
  <w:style w:type="character" w:styleId="ListLabel50">
    <w:name w:val="ListLabel 50"/>
    <w:qFormat/>
    <w:rPr>
      <w:rFonts w:cs="StarSymbol"/>
      <w:sz w:val="18"/>
      <w:szCs w:val="18"/>
    </w:rPr>
  </w:style>
  <w:style w:type="character" w:styleId="ListLabel51">
    <w:name w:val="ListLabel 51"/>
    <w:qFormat/>
    <w:rPr>
      <w:rFonts w:cs="StarSymbol"/>
      <w:sz w:val="18"/>
      <w:szCs w:val="18"/>
    </w:rPr>
  </w:style>
  <w:style w:type="character" w:styleId="ListLabel52">
    <w:name w:val="ListLabel 52"/>
    <w:qFormat/>
    <w:rPr>
      <w:rFonts w:cs="StarSymbol"/>
      <w:sz w:val="18"/>
      <w:szCs w:val="1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link w:val="BodyTextChar"/>
    <w:rsid w:val="00d1544c"/>
    <w:pPr>
      <w:jc w:val="both"/>
    </w:pPr>
    <w:rPr>
      <w:sz w:val="28"/>
      <w:szCs w:val="20"/>
      <w:lang w:eastAsia="en-US"/>
    </w:rPr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rsid w:val="00c81d57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c81d5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df6e13"/>
    <w:pPr>
      <w:spacing w:beforeAutospacing="1" w:afterAutospacing="1"/>
    </w:pPr>
    <w:rPr>
      <w:rFonts w:eastAsia="Calibri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qFormat/>
    <w:rsid w:val="00df6e1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c2457"/>
    <w:pPr>
      <w:spacing w:before="0" w:after="0"/>
      <w:ind w:left="720" w:hanging="0"/>
      <w:contextualSpacing/>
    </w:pPr>
    <w:rPr/>
  </w:style>
  <w:style w:type="paragraph" w:styleId="NoSpacing">
    <w:name w:val="No Spacing"/>
    <w:qFormat/>
    <w:rsid w:val="00fb3572"/>
    <w:pPr>
      <w:widowControl/>
      <w:suppressAutoHyphens w:val="true"/>
      <w:bidi w:val="0"/>
      <w:jc w:val="left"/>
    </w:pPr>
    <w:rPr>
      <w:rFonts w:ascii="Times New Roman" w:hAnsi="Times New Roman" w:eastAsia="Times New Roman" w:cs="Mangal"/>
      <w:color w:val="auto"/>
      <w:sz w:val="24"/>
      <w:szCs w:val="24"/>
      <w:lang w:val="ro-RO" w:eastAsia="hi-IN" w:bidi="hi-IN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27661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jpeg"/><Relationship Id="rId2" Type="http://schemas.openxmlformats.org/officeDocument/2006/relationships/hyperlink" Target="website: http://www.uvt.ro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C93E8-BCC1-4EAE-9B70-EC120272E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LibreOffice/5.1.0.3$Windows_x86 LibreOffice_project/5e3e00a007d9b3b6efb6797a8b8e57b51ab1f737</Application>
  <Pages>1</Pages>
  <Words>592</Words>
  <CharactersWithSpaces>3377</CharactersWithSpaces>
  <Paragraphs>7</Paragraphs>
  <Company>uvt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2016-05-31T07:40:00Z</dcterms:created>
  <dc:creator>raduta</dc:creator>
  <dc:description/>
  <dc:language>en-US</dc:language>
  <cp:lastModifiedBy>Arte-Secretariat3</cp:lastModifiedBy>
  <cp:lastPrinted>2016-06-01T07:53:00Z</cp:lastPrinted>
  <dcterms:modified xsi:type="dcterms:W3CDTF">2016-06-01T07:57:00Z</dcterms:modified>
  <cp:revision>13</cp:revision>
  <dc:subject/>
  <dc:title>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uvt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